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insideH w:val="single" w:sz="4" w:color="CCCCCC"/>
          <w:bottom w:val="single" w:sz="4" w:color="CCCCCC"/>
        </w:tblBorders>
        <w:tblCellMar>
          <w:top w:w="40" w:type="dxa"/>
          <w:bottom w:w="40" w:type="dxa"/>
        </w:tblCellMar>
      </w:tblP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Delodajalec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Naslov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</w:tbl>
    <w:p>
      <w:r>
        <w:t xml:space="preserve"/>
      </w:r>
    </w:p>
    <w:p>
      <w:pPr>
        <w:pStyle w:val="Naslov"/>
      </w:pPr>
      <w:r>
        <w:t xml:space="preserve">POTNI NALOG ŠT. ________</w:t>
      </w:r>
    </w:p>
    <w:p>
      <w:pPr>
        <w:pStyle w:val="Podnaslov"/>
      </w:pPr>
      <w:r>
        <w:t xml:space="preserve">1. Nalog za službeno pot</w:t>
      </w:r>
    </w:p>
    <w:tbl>
      <w:tblPr>
        <w:tblW w:w="5000" w:type="pct"/>
        <w:tblBorders>
          <w:insideH w:val="single" w:sz="4" w:color="CCCCCC"/>
          <w:bottom w:val="single" w:sz="4" w:color="CCCCCC"/>
        </w:tblBorders>
        <w:tblCellMar>
          <w:top w:w="40" w:type="dxa"/>
          <w:bottom w:w="40" w:type="dxa"/>
        </w:tblCellMar>
      </w:tblP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Odrejam, da na službeno pot odpotuje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Delovno mesto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Namen poti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Relacija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Država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Slovenija / 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Odhod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 ob 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Vrnitev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 ob 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Odobreno prevozno sredstvo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☐ lastno vozilo  ☐ službeno vozilo  ☐ javni prevoz  ☐ letalo  ☐ drugo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Registrska številka vozila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Akontacija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 €</w:t>
            </w:r>
          </w:p>
        </w:tc>
      </w:tr>
    </w:tbl>
    <w:p>
      <w:r>
        <w:t xml:space="preserve"/>
      </w:r>
    </w:p>
    <w:p>
      <w:r>
        <w:t xml:space="preserve">Kraj in datum: ____________, __________</w:t>
      </w:r>
      <w:r>
        <w:br/>
      </w:r>
      <w:r>
        <w:t xml:space="preserve">Pot odobril: ____________________            Podpis: ____________________</w:t>
      </w:r>
    </w:p>
    <w:p>
      <w:pPr>
        <w:pStyle w:val="Podnaslov"/>
      </w:pPr>
      <w:r>
        <w:t xml:space="preserve">2. Obračun potnih stroškov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100" w:type="dxa"/>
          <w:right w:w="100" w:type="dxa"/>
        </w:tblCellMar>
      </w:tblPr>
      <w:tr>
        <w:tc>
          <w:tcPr>
            <w:tcW w:w="0" w:type="auto"/>
            <w:shd w:val="clear" w:color="auto" w:fill="EDEDED"/>
          </w:tcPr>
          <w:p>
            <w:pPr>
              <w:pStyle w:val="Tabela"/>
            </w:pPr>
            <w:r>
              <w:rPr>
                <w:b/>
              </w:rPr>
              <w:t xml:space="preserve">Postavka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</w:pPr>
            <w:r>
              <w:rPr>
                <w:b/>
              </w:rPr>
              <w:t xml:space="preserve">Količina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Tarifa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Znesek</w:t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Dnevnica nad 6 do 8 ur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>9,69 €</w:t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Dnevnica nad 8 do 12 ur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>13,88 €</w:t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Dnevnica nad 12 do 24 ur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>27,81 €</w:t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Kilometrina (lastno vozilo)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>km</w:t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>0,43 €/km</w:t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Prenočišče (po računu)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Cestnine, parkirnine (po računih)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Javni prevoz, letalo (po računih)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Drugo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</w:tbl>
    <w:p>
      <w:r>
        <w:t xml:space="preserve"/>
      </w:r>
    </w:p>
    <w:p>
      <w:pPr>
        <w:jc w:val="right"/>
      </w:pPr>
      <w:r>
        <w:rPr>
          <w:b/>
        </w:rPr>
        <w:t xml:space="preserve">Skupaj stroški: ________ €</w:t>
      </w:r>
      <w:r>
        <w:br/>
      </w:r>
      <w:r>
        <w:rPr>
          <w:b/>
        </w:rPr>
        <w:t xml:space="preserve">Akontacija: ________ €</w:t>
      </w:r>
      <w:r>
        <w:br/>
      </w:r>
      <w:r>
        <w:rPr>
          <w:b/>
        </w:rPr>
        <w:t xml:space="preserve">Za izplačilo / vračilo: ________ €</w:t>
      </w:r>
    </w:p>
    <w:p>
      <w:r>
        <w:t xml:space="preserve">Tarife so zneski, do katerih povračilo ni obdavčeno (Uredba o davčni obravnavi povračil stroškov). Zajtrk v ceni prenočišča v Sloveniji zniža dnevnico nad 8 do 12 ur za 15 % in nad 12 do 24 ur za 10 %. V tujini veljajo zneski iz uredbe za tujino; zajtrk zniža dnevnico nad 14 do 24 ur za 10 % in nad 8 do 14 ur za 15 %, brezplačno kosilo ali večerja za 35 % oziroma 40 %.</w:t>
      </w:r>
    </w:p>
    <w:p>
      <w:r>
        <w:t xml:space="preserve">Poročilo o poti: ______________________________________________________________</w:t>
      </w:r>
    </w:p>
    <w:p>
      <w:r>
        <w:t xml:space="preserve">Priloge (računi): ____ kosov</w:t>
      </w:r>
    </w:p>
    <w:p>
      <w:r>
        <w:t xml:space="preserve">Potnik: ____________________     Obračun pregledal: ____________________     Odobril za izplačilo: ____________________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sl-SI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Naslov">
    <w:name w:val="Title"/>
    <w:pPr>
      <w:jc w:val="center"/>
      <w:spacing w:before="240" w:after="60"/>
    </w:pPr>
    <w:rPr>
      <w:b/>
      <w:sz w:val="32"/>
    </w:rPr>
  </w:style>
  <w:style w:type="paragraph" w:styleId="Podnaslov">
    <w:name w:val="Subtitle"/>
    <w:pPr>
      <w:jc w:val="center"/>
      <w:spacing w:after="240"/>
    </w:pPr>
    <w:rPr>
      <w:b/>
      <w:sz w:val="24"/>
    </w:rPr>
  </w:style>
  <w:style w:type="paragraph" w:styleId="Clen">
    <w:name w:val="heading 2"/>
    <w:pPr>
      <w:keepNext/>
      <w:jc w:val="center"/>
      <w:spacing w:before="240" w:after="120"/>
    </w:pPr>
    <w:rPr>
      <w:b/>
    </w:rPr>
  </w:style>
  <w:style w:type="paragraph" w:styleId="Tabela">
    <w:name w:val="Tabela"/>
    <w:pPr>
      <w:spacing w:after="0"/>
    </w:pPr>
    <w:rPr>
      <w:sz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Potni nalog</dc:title>
  <dc:language>sl-SI</dc:language>
</cp:coreProperties>
</file>